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947FB" w14:textId="77777777" w:rsidR="00F50287" w:rsidRPr="00192D73" w:rsidRDefault="00F50287" w:rsidP="00F50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FB3D26" w14:textId="0787F1A4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192D73">
        <w:rPr>
          <w:rFonts w:asciiTheme="minorHAnsi" w:hAnsiTheme="minorHAnsi" w:cstheme="minorHAnsi"/>
          <w:b/>
          <w:bCs/>
        </w:rPr>
        <w:t xml:space="preserve">Regulamin warsztatów artystycznych online live pt. </w:t>
      </w:r>
      <w:r w:rsidR="00D2102D">
        <w:rPr>
          <w:rFonts w:asciiTheme="minorHAnsi" w:hAnsiTheme="minorHAnsi" w:cstheme="minorHAnsi"/>
          <w:b/>
          <w:bCs/>
          <w:i/>
          <w:iCs/>
        </w:rPr>
        <w:t>Mała Malarnia</w:t>
      </w:r>
      <w:r w:rsidRPr="00192D73">
        <w:rPr>
          <w:rFonts w:asciiTheme="minorHAnsi" w:hAnsiTheme="minorHAnsi" w:cstheme="minorHAnsi"/>
          <w:b/>
          <w:bCs/>
        </w:rPr>
        <w:t xml:space="preserve"> organizowanych przez</w:t>
      </w:r>
      <w:r w:rsidRPr="00192D73">
        <w:rPr>
          <w:rFonts w:asciiTheme="minorHAnsi" w:hAnsiTheme="minorHAnsi" w:cstheme="minorHAnsi"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>Muzeum Łazienki Królewskie w Warszawie</w:t>
      </w:r>
    </w:p>
    <w:p w14:paraId="0865DA43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72EEC4" w14:textId="0B38E8A6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1. Niniejszy Regulamin określa zasady przeprowadzenia i udziału w warsztatach muzealnych online live</w:t>
      </w:r>
      <w:r w:rsidR="008B74C4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D2102D">
        <w:rPr>
          <w:rFonts w:asciiTheme="minorHAnsi" w:hAnsiTheme="minorHAnsi" w:cstheme="minorHAnsi"/>
          <w:b/>
          <w:i/>
          <w:sz w:val="22"/>
          <w:szCs w:val="22"/>
        </w:rPr>
        <w:t>pt. Mała Malarnia</w:t>
      </w:r>
      <w:r w:rsidRPr="00192D73">
        <w:rPr>
          <w:rFonts w:asciiTheme="minorHAnsi" w:hAnsiTheme="minorHAnsi" w:cstheme="minorHAnsi"/>
          <w:sz w:val="22"/>
          <w:szCs w:val="22"/>
        </w:rPr>
        <w:t>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Warsztaty Artystyczne online live” </w:t>
      </w:r>
      <w:r w:rsidRPr="00192D73">
        <w:rPr>
          <w:rFonts w:asciiTheme="minorHAnsi" w:hAnsiTheme="minorHAnsi" w:cstheme="minorHAnsi"/>
          <w:sz w:val="22"/>
          <w:szCs w:val="22"/>
        </w:rPr>
        <w:t xml:space="preserve">lub 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„Warsztaty”</w:t>
      </w:r>
      <w:r w:rsidRPr="00192D73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92D73">
        <w:rPr>
          <w:rFonts w:asciiTheme="minorHAnsi" w:hAnsiTheme="minorHAnsi" w:cstheme="minorHAnsi"/>
          <w:sz w:val="22"/>
          <w:szCs w:val="22"/>
        </w:rPr>
        <w:t>” lub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92D73">
        <w:rPr>
          <w:rFonts w:asciiTheme="minorHAnsi" w:hAnsiTheme="minorHAnsi" w:cstheme="minorHAnsi"/>
          <w:sz w:val="22"/>
          <w:szCs w:val="22"/>
        </w:rPr>
        <w:t>”).</w:t>
      </w:r>
    </w:p>
    <w:p w14:paraId="423EB869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B355A80" w14:textId="6D8BE95A" w:rsidR="00F50287" w:rsidRPr="00192D73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Warsztaty A</w:t>
      </w:r>
      <w:r w:rsidR="00F50287" w:rsidRPr="00192D73">
        <w:rPr>
          <w:rFonts w:asciiTheme="minorHAnsi" w:hAnsiTheme="minorHAnsi" w:cstheme="minorHAnsi"/>
          <w:sz w:val="22"/>
          <w:szCs w:val="22"/>
        </w:rPr>
        <w:t>rtystyczne online live organizow</w:t>
      </w:r>
      <w:r w:rsidR="00D2102D">
        <w:rPr>
          <w:rFonts w:asciiTheme="minorHAnsi" w:hAnsiTheme="minorHAnsi" w:cstheme="minorHAnsi"/>
          <w:sz w:val="22"/>
          <w:szCs w:val="22"/>
        </w:rPr>
        <w:t>ane są dla rodzin z dziećmi od 7 do 10</w:t>
      </w:r>
      <w:bookmarkStart w:id="0" w:name="_GoBack"/>
      <w:bookmarkEnd w:id="0"/>
      <w:r w:rsidR="00F50287" w:rsidRPr="00192D73">
        <w:rPr>
          <w:rFonts w:asciiTheme="minorHAnsi" w:hAnsiTheme="minorHAnsi" w:cstheme="minorHAnsi"/>
          <w:sz w:val="22"/>
          <w:szCs w:val="22"/>
        </w:rPr>
        <w:t xml:space="preserve"> lat (zwanych dalej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92D73">
        <w:rPr>
          <w:rFonts w:asciiTheme="minorHAnsi" w:hAnsiTheme="minorHAnsi" w:cstheme="minorHAnsi"/>
          <w:sz w:val="22"/>
          <w:szCs w:val="22"/>
        </w:rPr>
        <w:t>).</w:t>
      </w:r>
      <w:r w:rsidR="000424B5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Uczestnikami </w:t>
      </w:r>
      <w:r w:rsidR="00192D73">
        <w:rPr>
          <w:rFonts w:asciiTheme="minorHAnsi" w:hAnsiTheme="minorHAnsi" w:cstheme="minorHAnsi"/>
          <w:sz w:val="22"/>
          <w:szCs w:val="22"/>
        </w:rPr>
        <w:t>Warsztatów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są również opiekun </w:t>
      </w:r>
      <w:r w:rsidR="00192D73">
        <w:rPr>
          <w:rFonts w:asciiTheme="minorHAnsi" w:hAnsiTheme="minorHAnsi" w:cstheme="minorHAnsi"/>
          <w:sz w:val="22"/>
          <w:szCs w:val="22"/>
        </w:rPr>
        <w:t>(dalej: „</w:t>
      </w:r>
      <w:r w:rsidR="00192D73" w:rsidRPr="00192D73">
        <w:rPr>
          <w:rFonts w:asciiTheme="minorHAnsi" w:hAnsiTheme="minorHAnsi" w:cstheme="minorHAnsi"/>
          <w:b/>
          <w:bCs/>
          <w:sz w:val="22"/>
          <w:szCs w:val="22"/>
        </w:rPr>
        <w:t>Opiekun</w:t>
      </w:r>
      <w:r w:rsidR="00192D73">
        <w:rPr>
          <w:rFonts w:asciiTheme="minorHAnsi" w:hAnsiTheme="minorHAnsi" w:cstheme="minorHAnsi"/>
          <w:sz w:val="22"/>
          <w:szCs w:val="22"/>
        </w:rPr>
        <w:t xml:space="preserve">”) 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działający w imieniu dzieci, dlatego w czasie trwania Warsztatów obecność </w:t>
      </w:r>
      <w:r w:rsidR="00192D73">
        <w:rPr>
          <w:rFonts w:asciiTheme="minorHAnsi" w:hAnsiTheme="minorHAnsi" w:cstheme="minorHAnsi"/>
          <w:sz w:val="22"/>
          <w:szCs w:val="22"/>
        </w:rPr>
        <w:t>O</w:t>
      </w:r>
      <w:r w:rsidR="00192D73" w:rsidRPr="00192D73">
        <w:rPr>
          <w:rFonts w:asciiTheme="minorHAnsi" w:hAnsiTheme="minorHAnsi" w:cstheme="minorHAnsi"/>
          <w:sz w:val="22"/>
          <w:szCs w:val="22"/>
        </w:rPr>
        <w:t>piekun</w:t>
      </w:r>
      <w:r w:rsidR="00192D73">
        <w:rPr>
          <w:rFonts w:asciiTheme="minorHAnsi" w:hAnsiTheme="minorHAnsi" w:cstheme="minorHAnsi"/>
          <w:sz w:val="22"/>
          <w:szCs w:val="22"/>
        </w:rPr>
        <w:t>a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jest obowiązkowa</w:t>
      </w:r>
      <w:r w:rsid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8DDCFD8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7B6851" w14:textId="35EA037C" w:rsidR="00F50287" w:rsidRPr="00192D73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Udział w Warsztatach Artystycznych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92D73">
        <w:rPr>
          <w:rFonts w:asciiTheme="minorHAnsi" w:hAnsiTheme="minorHAnsi" w:cstheme="minorHAnsi"/>
          <w:sz w:val="22"/>
          <w:szCs w:val="22"/>
        </w:rPr>
        <w:t>atny 25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zł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/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bilet dla rodziny za udział w pojedynczych </w:t>
      </w:r>
      <w:r w:rsidR="00192D73">
        <w:rPr>
          <w:rFonts w:asciiTheme="minorHAnsi" w:hAnsiTheme="minorHAnsi" w:cstheme="minorHAnsi"/>
          <w:sz w:val="22"/>
          <w:szCs w:val="22"/>
        </w:rPr>
        <w:t>W</w:t>
      </w:r>
      <w:r w:rsidR="009B4127" w:rsidRPr="00192D73">
        <w:rPr>
          <w:rFonts w:asciiTheme="minorHAnsi" w:hAnsiTheme="minorHAnsi" w:cstheme="minorHAnsi"/>
          <w:sz w:val="22"/>
          <w:szCs w:val="22"/>
        </w:rPr>
        <w:t>arsztatach.</w:t>
      </w:r>
    </w:p>
    <w:p w14:paraId="195D8C8C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E59547" w14:textId="02954FF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4. Zapisy i opłata za Warsztaty Artystyczne online live 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proofErr w:type="spellStart"/>
      <w:r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proofErr w:type="spellEnd"/>
      <w:r w:rsidRPr="00192D73">
        <w:rPr>
          <w:rFonts w:asciiTheme="minorHAnsi" w:hAnsiTheme="minorHAnsi" w:cstheme="minorHAnsi"/>
          <w:sz w:val="22"/>
          <w:szCs w:val="22"/>
        </w:rPr>
        <w:t>. 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>, w tym zasad zwrotu biletów,</w:t>
      </w:r>
      <w:r w:rsidRPr="00192D73">
        <w:rPr>
          <w:rFonts w:asciiTheme="minorHAnsi" w:hAnsiTheme="minorHAnsi" w:cstheme="minorHAnsi"/>
          <w:sz w:val="22"/>
          <w:szCs w:val="22"/>
        </w:rPr>
        <w:t xml:space="preserve"> znajduje się na stronie https://ewejsciowki.pl/staticpages/regulamin. </w:t>
      </w:r>
    </w:p>
    <w:p w14:paraId="669C8F88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3B4896" w14:textId="7C59E6C1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Warsztaty 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>adresu mailowego: rezerwacje@lazienki-krolewskie.pl na godzinę przed rozpoczęciem Warsztatów,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Warsztaty. Ze względów bezpieczeństwa link do Warsztatów 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>d numerem tel. (+48) 518 715 916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405C5B23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22133D8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6. Organizator zapewnia Prowadzących, którzy przeprowadzą Warsztaty Artystyczne online live w terminach podanych w opisie Warsztatów. Lista materiał</w:t>
      </w:r>
      <w:r w:rsidR="008B74C4" w:rsidRPr="00192D73">
        <w:rPr>
          <w:rFonts w:asciiTheme="minorHAnsi" w:hAnsiTheme="minorHAnsi" w:cstheme="minorHAnsi"/>
          <w:sz w:val="22"/>
          <w:szCs w:val="22"/>
        </w:rPr>
        <w:t>ów zostanie przesłana na adres email, na który dokonana została rezerwacja.</w:t>
      </w:r>
    </w:p>
    <w:p w14:paraId="3ECEAF0C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1E477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7. Warsztaty Artystyczne online live mają interaktywną formę. Warunkiem uczestnictwa w Warsztatach 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Warsztatów i aktywnie w nich uczestniczyli.</w:t>
      </w:r>
    </w:p>
    <w:p w14:paraId="16A752A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19B425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Warsztatów.</w:t>
      </w:r>
    </w:p>
    <w:p w14:paraId="7120B81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A7A5CDF" w14:textId="6F784578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9. W przypadku jakichkolwiek problemów z udziałem w Warsztatach,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8B74C4" w:rsidRPr="00192D73">
        <w:rPr>
          <w:rFonts w:asciiTheme="minorHAnsi" w:hAnsiTheme="minorHAnsi" w:cstheme="minorHAnsi"/>
          <w:sz w:val="22"/>
          <w:szCs w:val="22"/>
        </w:rPr>
        <w:t>518 715 916.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Dotyczy to również sytuacji, gdy problemy techniczne pojawią się podczas trwania Warsztatów.</w:t>
      </w:r>
    </w:p>
    <w:p w14:paraId="0349A35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0D0425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10.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</w:t>
      </w:r>
      <w:r w:rsidRPr="00192D73">
        <w:rPr>
          <w:rFonts w:asciiTheme="minorHAnsi" w:hAnsiTheme="minorHAnsi" w:cstheme="minorHAnsi"/>
          <w:sz w:val="22"/>
          <w:szCs w:val="22"/>
        </w:rPr>
        <w:lastRenderedPageBreak/>
        <w:t>to sytuacji, gdy opóźnienie jest spowodowane problemami technicznymi, zgłoszonymi w trybie opisanym w pkt 5 lub 9 Regulaminu.</w:t>
      </w:r>
    </w:p>
    <w:p w14:paraId="7D64E5B8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CDB25D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11. Przed rozpoczęciem Warsztatów online live, Uczestnicy zobowiązani są do przygotowania we własnym zakresie materiałów plastycznych do Warsztatów, których wykaz został podany przez Organizatora w wiadomości e-mail potwierdzającej udział w Warsztatach. Opiekun zobowiązuje się sprawdzić przygotowanie materiałów przez Uczestnika przed rozpoczęciem Warsztatów.</w:t>
      </w:r>
    </w:p>
    <w:p w14:paraId="484070A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2D97F8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12. Nieprzestrzeganie zasad porządku podczas Warsztatów Artystycznych 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14:paraId="4F2BE9D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2B7F5B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13. Udział w Warsztatach Artystycznych online live nie upoważnia Uczestników do nagrywania lub w jakikolwiek inny sposób rejestrowania Warsztatów, ani do utrwalania i rozpowszechniania wizerunku lub głosu Prowadzących.</w:t>
      </w:r>
    </w:p>
    <w:p w14:paraId="46594D6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FC75C3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14. Dokonanie zapisu na Warsztaty Artystyczne online live i opłacenie uczestnictwa oznacza akceptację niniejszego Regulaminu i zasad udziału w Warsztatach.</w:t>
      </w:r>
    </w:p>
    <w:p w14:paraId="723E9CE4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715DC2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14:paraId="4CAA96DC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6A4A97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16. Uczestnictwo w Warsztatach Artystycznych online live wiąże się z koniecznością przetwarzania przez Organizatora danych Uczestników Warsztatów oraz ich Opiekunów.</w:t>
      </w:r>
    </w:p>
    <w:p w14:paraId="53BC666F" w14:textId="2C80FFCD"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E21B29" w14:textId="77777777"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DB29985" w14:textId="5C38DCDE"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0C7E1CEC" w14:textId="77777777"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7B8846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6E75D31E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CBCD584" w14:textId="5D284F44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14:paraId="20D1D264" w14:textId="77777777"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E221EA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C00E186" w14:textId="393129EC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14:paraId="68D899E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7E16183A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8955D61" w14:textId="6DFF8173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14:paraId="752C34F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14:paraId="3BF9DD8C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14:paraId="7BB525A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14:paraId="6F71DFFD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7EAADDD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14:paraId="612735F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A09FE6" w14:textId="30AC683A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14:paraId="7122E5A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14:paraId="62D0891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14:paraId="7527058C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14:paraId="750CCAC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14:paraId="48960105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D14D1C" w14:textId="384EF83D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14:paraId="3488181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6EE6017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41214EE" w14:textId="3DB1F3E2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14:paraId="24B9ED1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14:paraId="0BC9642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14:paraId="4813C2A5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14:paraId="391F20A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14:paraId="7A34E2BC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59EB435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3183B3A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2490E7D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61ADD7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14:paraId="45CAB561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FAF57E7" w14:textId="08D3F0D4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14:paraId="74CC16CD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03A90300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493A72A" w14:textId="0C9D2534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14:paraId="3F80D74A" w14:textId="77777777"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7"/>
    <w:rsid w:val="000424B5"/>
    <w:rsid w:val="00192D73"/>
    <w:rsid w:val="00375367"/>
    <w:rsid w:val="00564C67"/>
    <w:rsid w:val="008B74C4"/>
    <w:rsid w:val="009B4127"/>
    <w:rsid w:val="00A526AE"/>
    <w:rsid w:val="00BE3AB1"/>
    <w:rsid w:val="00D2102D"/>
    <w:rsid w:val="00D34A5F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1B01"/>
  <w15:docId w15:val="{20C617A6-5FA6-4C3B-BFA0-5FF93C57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Palmiarnia</cp:lastModifiedBy>
  <cp:revision>2</cp:revision>
  <dcterms:created xsi:type="dcterms:W3CDTF">2020-10-20T06:50:00Z</dcterms:created>
  <dcterms:modified xsi:type="dcterms:W3CDTF">2020-10-20T06:50:00Z</dcterms:modified>
</cp:coreProperties>
</file>